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B201144" w:rsidR="005137B0" w:rsidRPr="00DB2EA0" w:rsidRDefault="008B03B4">
      <w:pPr>
        <w:rPr>
          <w:rFonts w:asciiTheme="minorHAnsi" w:hAnsiTheme="minorHAnsi" w:cstheme="minorHAnsi"/>
          <w:i/>
        </w:rPr>
      </w:pPr>
      <w:r w:rsidRPr="00DB2EA0">
        <w:rPr>
          <w:rFonts w:asciiTheme="minorHAnsi" w:hAnsiTheme="minorHAnsi" w:cstheme="minorHAnsi"/>
          <w:b/>
          <w:color w:val="1F4E79"/>
          <w:sz w:val="28"/>
          <w:szCs w:val="28"/>
        </w:rPr>
        <w:t xml:space="preserve">Musiques &amp; Sociétés aux Trans </w:t>
      </w:r>
      <w:r w:rsidRPr="00DB2EA0">
        <w:rPr>
          <w:rFonts w:asciiTheme="minorHAnsi" w:hAnsiTheme="minorHAnsi" w:cstheme="minorHAnsi"/>
          <w:b/>
          <w:color w:val="1F4E79"/>
          <w:sz w:val="28"/>
          <w:szCs w:val="28"/>
        </w:rPr>
        <w:br/>
      </w:r>
      <w:r w:rsidRPr="00DB2EA0">
        <w:rPr>
          <w:rFonts w:asciiTheme="minorHAnsi" w:hAnsiTheme="minorHAnsi" w:cstheme="minorHAnsi"/>
          <w:i/>
        </w:rPr>
        <w:t>Du jeudi 7 au samedi 9 décembre 2023</w:t>
      </w:r>
    </w:p>
    <w:p w14:paraId="00000004" w14:textId="77777777" w:rsidR="005137B0" w:rsidRPr="00DB2EA0" w:rsidRDefault="005137B0">
      <w:pPr>
        <w:rPr>
          <w:rFonts w:asciiTheme="minorHAnsi" w:hAnsiTheme="minorHAnsi" w:cstheme="minorHAnsi"/>
          <w:i/>
        </w:rPr>
      </w:pPr>
    </w:p>
    <w:p w14:paraId="00000014" w14:textId="5E2C038B" w:rsidR="005137B0" w:rsidRPr="00DB2EA0" w:rsidRDefault="00000000" w:rsidP="00F71D17">
      <w:pPr>
        <w:jc w:val="both"/>
        <w:rPr>
          <w:rFonts w:asciiTheme="minorHAnsi" w:hAnsiTheme="minorHAnsi" w:cstheme="minorHAnsi"/>
          <w:sz w:val="23"/>
          <w:szCs w:val="23"/>
        </w:rPr>
      </w:pPr>
      <w:r w:rsidRPr="00DB2EA0">
        <w:rPr>
          <w:rFonts w:asciiTheme="minorHAnsi" w:hAnsiTheme="minorHAnsi" w:cstheme="minorHAnsi"/>
          <w:sz w:val="23"/>
          <w:szCs w:val="23"/>
        </w:rPr>
        <w:t>Depuis 200</w:t>
      </w:r>
      <w:r w:rsidR="008B03B4" w:rsidRPr="00DB2EA0">
        <w:rPr>
          <w:rFonts w:asciiTheme="minorHAnsi" w:hAnsiTheme="minorHAnsi" w:cstheme="minorHAnsi"/>
          <w:sz w:val="23"/>
          <w:szCs w:val="23"/>
        </w:rPr>
        <w:t>4</w:t>
      </w:r>
      <w:r w:rsidRPr="00DB2EA0">
        <w:rPr>
          <w:rFonts w:asciiTheme="minorHAnsi" w:hAnsiTheme="minorHAnsi" w:cstheme="minorHAnsi"/>
          <w:sz w:val="23"/>
          <w:szCs w:val="23"/>
        </w:rPr>
        <w:t>, les Trans investissent aussi le champ des idées. L'association partage avec ses partenaires une réflexion menée tout au long de l’année et le désir d’élargir les débats et les horizons d’actions pendant le festival, en amont des concerts. Que vous soyez simples curieux</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ses, acteur</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trices associatif</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tives, militant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étudiant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artistes ou professionnel</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 xml:space="preserve">les, bienvenue dans </w:t>
      </w:r>
      <w:r w:rsidR="00B04BC4" w:rsidRPr="00DB2EA0">
        <w:rPr>
          <w:rFonts w:asciiTheme="minorHAnsi" w:hAnsiTheme="minorHAnsi" w:cstheme="minorHAnsi"/>
          <w:sz w:val="23"/>
          <w:szCs w:val="23"/>
        </w:rPr>
        <w:t>l’</w:t>
      </w:r>
      <w:r w:rsidRPr="00DB2EA0">
        <w:rPr>
          <w:rFonts w:asciiTheme="minorHAnsi" w:hAnsiTheme="minorHAnsi" w:cstheme="minorHAnsi"/>
          <w:sz w:val="23"/>
          <w:szCs w:val="23"/>
        </w:rPr>
        <w:t xml:space="preserve">édition de </w:t>
      </w:r>
      <w:r w:rsidR="008B03B4" w:rsidRPr="00DB2EA0">
        <w:rPr>
          <w:rFonts w:asciiTheme="minorHAnsi" w:hAnsiTheme="minorHAnsi" w:cstheme="minorHAnsi"/>
          <w:sz w:val="23"/>
          <w:szCs w:val="23"/>
        </w:rPr>
        <w:t>Musiques &amp; Sociétés</w:t>
      </w:r>
      <w:r w:rsidRPr="00DB2EA0">
        <w:rPr>
          <w:rFonts w:asciiTheme="minorHAnsi" w:hAnsiTheme="minorHAnsi" w:cstheme="minorHAnsi"/>
          <w:sz w:val="23"/>
          <w:szCs w:val="23"/>
        </w:rPr>
        <w:t xml:space="preserve"> ! </w:t>
      </w:r>
    </w:p>
    <w:p w14:paraId="5E94A046" w14:textId="77777777" w:rsidR="00B04BC4" w:rsidRPr="00DB2EA0" w:rsidRDefault="00B04BC4" w:rsidP="00F71D17">
      <w:pPr>
        <w:jc w:val="both"/>
        <w:rPr>
          <w:rFonts w:asciiTheme="minorHAnsi" w:hAnsiTheme="minorHAnsi" w:cstheme="minorHAnsi"/>
          <w:i/>
        </w:rPr>
      </w:pPr>
    </w:p>
    <w:p w14:paraId="00000022" w14:textId="4082A4E2" w:rsidR="005137B0" w:rsidRPr="00DB2EA0" w:rsidRDefault="00000000">
      <w:pPr>
        <w:numPr>
          <w:ilvl w:val="0"/>
          <w:numId w:val="3"/>
        </w:numPr>
        <w:pBdr>
          <w:top w:val="nil"/>
          <w:left w:val="nil"/>
          <w:bottom w:val="nil"/>
          <w:right w:val="nil"/>
          <w:between w:val="nil"/>
        </w:pBdr>
        <w:spacing w:before="280" w:after="280" w:line="240" w:lineRule="auto"/>
        <w:jc w:val="both"/>
        <w:rPr>
          <w:rFonts w:asciiTheme="minorHAnsi" w:hAnsiTheme="minorHAnsi" w:cstheme="minorHAnsi"/>
          <w:b/>
          <w:color w:val="538135"/>
          <w:sz w:val="24"/>
          <w:szCs w:val="24"/>
        </w:rPr>
      </w:pPr>
      <w:r w:rsidRPr="00DB2EA0">
        <w:rPr>
          <w:rFonts w:asciiTheme="minorHAnsi" w:hAnsiTheme="minorHAnsi" w:cstheme="minorHAnsi"/>
          <w:b/>
          <w:color w:val="538135"/>
          <w:sz w:val="24"/>
          <w:szCs w:val="24"/>
        </w:rPr>
        <w:t xml:space="preserve">JEUDI </w:t>
      </w:r>
      <w:r w:rsidR="00DB2EA0">
        <w:rPr>
          <w:rFonts w:asciiTheme="minorHAnsi" w:hAnsiTheme="minorHAnsi" w:cstheme="minorHAnsi"/>
          <w:b/>
          <w:color w:val="538135"/>
          <w:sz w:val="24"/>
          <w:szCs w:val="24"/>
        </w:rPr>
        <w:t>7</w:t>
      </w:r>
      <w:r w:rsidRPr="00DB2EA0">
        <w:rPr>
          <w:rFonts w:asciiTheme="minorHAnsi" w:hAnsiTheme="minorHAnsi" w:cstheme="minorHAnsi"/>
          <w:b/>
          <w:color w:val="538135"/>
          <w:sz w:val="24"/>
          <w:szCs w:val="24"/>
        </w:rPr>
        <w:t xml:space="preserve"> DÉCEMBRE – 14</w:t>
      </w:r>
      <w:r w:rsidR="001C4D22" w:rsidRPr="00DB2EA0">
        <w:rPr>
          <w:rFonts w:asciiTheme="minorHAnsi" w:hAnsiTheme="minorHAnsi" w:cstheme="minorHAnsi"/>
          <w:b/>
          <w:color w:val="538135"/>
          <w:sz w:val="24"/>
          <w:szCs w:val="24"/>
        </w:rPr>
        <w:t>h</w:t>
      </w:r>
      <w:r w:rsidRPr="00DB2EA0">
        <w:rPr>
          <w:rFonts w:asciiTheme="minorHAnsi" w:hAnsiTheme="minorHAnsi" w:cstheme="minorHAnsi"/>
          <w:b/>
          <w:color w:val="538135"/>
          <w:sz w:val="24"/>
          <w:szCs w:val="24"/>
        </w:rPr>
        <w:t>-16</w:t>
      </w:r>
      <w:r w:rsidR="001C4D22" w:rsidRPr="00DB2EA0">
        <w:rPr>
          <w:rFonts w:asciiTheme="minorHAnsi" w:hAnsiTheme="minorHAnsi" w:cstheme="minorHAnsi"/>
          <w:b/>
          <w:color w:val="538135"/>
          <w:sz w:val="24"/>
          <w:szCs w:val="24"/>
        </w:rPr>
        <w:t>h</w:t>
      </w:r>
      <w:r w:rsidR="00B04BC4" w:rsidRPr="00DB2EA0">
        <w:rPr>
          <w:rFonts w:asciiTheme="minorHAnsi" w:hAnsiTheme="minorHAnsi" w:cstheme="minorHAnsi"/>
          <w:b/>
          <w:color w:val="538135"/>
          <w:sz w:val="24"/>
          <w:szCs w:val="24"/>
        </w:rPr>
        <w:t xml:space="preserve"> – auditorium des Champs Libres </w:t>
      </w:r>
    </w:p>
    <w:p w14:paraId="3E4759A8" w14:textId="76E0F674" w:rsidR="00160B08" w:rsidRPr="00DB2EA0" w:rsidRDefault="00160B08" w:rsidP="00160B08">
      <w:pPr>
        <w:pBdr>
          <w:top w:val="nil"/>
          <w:left w:val="nil"/>
          <w:bottom w:val="nil"/>
          <w:right w:val="nil"/>
          <w:between w:val="nil"/>
        </w:pBdr>
        <w:spacing w:after="0" w:line="240" w:lineRule="auto"/>
        <w:rPr>
          <w:rFonts w:asciiTheme="minorHAnsi" w:hAnsiTheme="minorHAnsi" w:cstheme="minorHAnsi"/>
          <w:b/>
          <w:color w:val="1F4E79"/>
          <w:sz w:val="24"/>
          <w:szCs w:val="24"/>
        </w:rPr>
      </w:pPr>
      <w:r w:rsidRPr="00DB2EA0">
        <w:rPr>
          <w:rFonts w:asciiTheme="minorHAnsi" w:hAnsiTheme="minorHAnsi" w:cstheme="minorHAnsi"/>
          <w:b/>
          <w:color w:val="1F4E79"/>
          <w:sz w:val="24"/>
          <w:szCs w:val="24"/>
        </w:rPr>
        <w:t>Conférence-concert</w:t>
      </w:r>
    </w:p>
    <w:p w14:paraId="086E5B19" w14:textId="15E6473B" w:rsidR="00B04BC4" w:rsidRPr="00DB2EA0" w:rsidRDefault="00B04BC4">
      <w:pPr>
        <w:pBdr>
          <w:top w:val="nil"/>
          <w:left w:val="nil"/>
          <w:bottom w:val="nil"/>
          <w:right w:val="nil"/>
          <w:between w:val="nil"/>
        </w:pBdr>
        <w:spacing w:after="0" w:line="240" w:lineRule="auto"/>
        <w:rPr>
          <w:rFonts w:asciiTheme="minorHAnsi" w:hAnsiTheme="minorHAnsi" w:cstheme="minorHAnsi"/>
          <w:b/>
          <w:color w:val="1F4E79"/>
          <w:sz w:val="32"/>
          <w:szCs w:val="32"/>
        </w:rPr>
      </w:pPr>
      <w:r w:rsidRPr="00DB2EA0">
        <w:rPr>
          <w:rFonts w:asciiTheme="minorHAnsi" w:hAnsiTheme="minorHAnsi" w:cstheme="minorHAnsi"/>
          <w:b/>
          <w:color w:val="1F4E79"/>
          <w:sz w:val="32"/>
          <w:szCs w:val="32"/>
        </w:rPr>
        <w:t xml:space="preserve">Les allers-retours constants entre le jazz et les musiques pop </w:t>
      </w:r>
    </w:p>
    <w:p w14:paraId="4EE92CA6" w14:textId="6266DCB3" w:rsidR="00B04BC4" w:rsidRPr="00DB2EA0" w:rsidRDefault="00B04BC4">
      <w:pPr>
        <w:spacing w:before="280" w:after="280" w:line="240" w:lineRule="auto"/>
        <w:jc w:val="both"/>
        <w:rPr>
          <w:rFonts w:asciiTheme="minorHAnsi" w:hAnsiTheme="minorHAnsi" w:cstheme="minorHAnsi"/>
          <w:b/>
          <w:bCs/>
          <w:iCs/>
          <w:color w:val="2E74B5" w:themeColor="accent5" w:themeShade="BF"/>
          <w:sz w:val="24"/>
          <w:szCs w:val="24"/>
        </w:rPr>
      </w:pPr>
      <w:r w:rsidRPr="00DB2EA0">
        <w:rPr>
          <w:rFonts w:asciiTheme="minorHAnsi" w:hAnsiTheme="minorHAnsi" w:cstheme="minorHAnsi"/>
          <w:b/>
          <w:bCs/>
          <w:iCs/>
          <w:color w:val="2E74B5" w:themeColor="accent5" w:themeShade="BF"/>
          <w:sz w:val="24"/>
          <w:szCs w:val="24"/>
        </w:rPr>
        <w:t xml:space="preserve">Conférence de Guillaume Kosmicki suivie d’un concert de Roni Kaspi </w:t>
      </w:r>
    </w:p>
    <w:p w14:paraId="7064A9BC" w14:textId="4DA32A92" w:rsidR="00B04BC4" w:rsidRPr="00B04BC4" w:rsidRDefault="00000000" w:rsidP="00B04BC4">
      <w:pPr>
        <w:spacing w:before="280" w:after="280" w:line="240" w:lineRule="auto"/>
        <w:jc w:val="both"/>
        <w:rPr>
          <w:rFonts w:asciiTheme="minorHAnsi" w:hAnsiTheme="minorHAnsi" w:cstheme="minorHAnsi"/>
          <w:i/>
          <w:sz w:val="24"/>
          <w:szCs w:val="24"/>
        </w:rPr>
      </w:pPr>
      <w:r w:rsidRPr="00DB2EA0">
        <w:rPr>
          <w:rFonts w:asciiTheme="minorHAnsi" w:hAnsiTheme="minorHAnsi" w:cstheme="minorHAnsi"/>
          <w:i/>
          <w:sz w:val="24"/>
          <w:szCs w:val="24"/>
        </w:rPr>
        <w:t>Ren</w:t>
      </w:r>
      <w:r w:rsidR="00B04BC4" w:rsidRPr="00DB2EA0">
        <w:rPr>
          <w:rFonts w:asciiTheme="minorHAnsi" w:hAnsiTheme="minorHAnsi" w:cstheme="minorHAnsi"/>
          <w:i/>
          <w:sz w:val="24"/>
          <w:szCs w:val="24"/>
        </w:rPr>
        <w:t>dez-vous</w:t>
      </w:r>
      <w:r w:rsidRPr="00DB2EA0">
        <w:rPr>
          <w:rFonts w:asciiTheme="minorHAnsi" w:hAnsiTheme="minorHAnsi" w:cstheme="minorHAnsi"/>
          <w:i/>
          <w:sz w:val="24"/>
          <w:szCs w:val="24"/>
        </w:rPr>
        <w:t xml:space="preserve"> proposé par les Trans </w:t>
      </w:r>
      <w:bookmarkStart w:id="0" w:name="_heading=h.gjdgxs" w:colFirst="0" w:colLast="0"/>
      <w:bookmarkEnd w:id="0"/>
    </w:p>
    <w:p w14:paraId="60D076F9" w14:textId="77777777" w:rsidR="00B04BC4" w:rsidRPr="00B04BC4" w:rsidRDefault="00B04BC4" w:rsidP="00B04BC4">
      <w:pPr>
        <w:spacing w:after="0" w:line="240" w:lineRule="auto"/>
        <w:jc w:val="both"/>
        <w:rPr>
          <w:rFonts w:asciiTheme="minorHAnsi" w:eastAsia="Times New Roman" w:hAnsiTheme="minorHAnsi" w:cstheme="minorHAnsi"/>
        </w:rPr>
      </w:pPr>
      <w:r w:rsidRPr="00B04BC4">
        <w:rPr>
          <w:rFonts w:asciiTheme="minorHAnsi" w:eastAsia="Times New Roman" w:hAnsiTheme="minorHAnsi" w:cstheme="minorHAnsi"/>
          <w:color w:val="000000"/>
        </w:rPr>
        <w:t>Le jazz en est une source fondamentale des musiques pop occidentales depuis leur naissance. Aujourd'hui encore, de nombreux artistes pop s'en revendiquent directement. Inversement, dans une dynamique constante, un aller-retour fait emprunter aux jazzmen et jazzwomen les chemins de la pop, ses langages, ses structures, ses instruments, ses thèmes. Cette conférence étudie ce phénomène actuel sans omettre de le mettre en perspective avec plus d'un siècle d'histoire.</w:t>
      </w:r>
    </w:p>
    <w:p w14:paraId="2FEACCF5" w14:textId="77777777" w:rsidR="001C4D22" w:rsidRPr="00DB2EA0" w:rsidRDefault="001C4D22">
      <w:pPr>
        <w:pBdr>
          <w:top w:val="nil"/>
          <w:left w:val="nil"/>
          <w:bottom w:val="nil"/>
          <w:right w:val="nil"/>
          <w:between w:val="nil"/>
        </w:pBdr>
        <w:spacing w:after="0" w:line="240" w:lineRule="auto"/>
        <w:jc w:val="both"/>
        <w:rPr>
          <w:rFonts w:asciiTheme="minorHAnsi" w:hAnsiTheme="minorHAnsi" w:cstheme="minorHAnsi"/>
          <w:color w:val="000000"/>
        </w:rPr>
      </w:pPr>
    </w:p>
    <w:p w14:paraId="22EECCCD" w14:textId="77777777" w:rsidR="00D34592" w:rsidRPr="00DB2EA0" w:rsidRDefault="00D34592">
      <w:pPr>
        <w:pBdr>
          <w:top w:val="nil"/>
          <w:left w:val="nil"/>
          <w:bottom w:val="nil"/>
          <w:right w:val="nil"/>
          <w:between w:val="nil"/>
        </w:pBdr>
        <w:spacing w:after="0" w:line="240" w:lineRule="auto"/>
        <w:jc w:val="both"/>
        <w:rPr>
          <w:rFonts w:asciiTheme="minorHAnsi" w:hAnsiTheme="minorHAnsi" w:cstheme="minorHAnsi"/>
          <w:color w:val="000000"/>
        </w:rPr>
      </w:pPr>
    </w:p>
    <w:p w14:paraId="328AEC28" w14:textId="45130FB0" w:rsidR="001C4D22" w:rsidRPr="00DB2EA0" w:rsidRDefault="001C4D22" w:rsidP="001C4D22">
      <w:pPr>
        <w:pStyle w:val="Paragraphedeliste"/>
        <w:numPr>
          <w:ilvl w:val="0"/>
          <w:numId w:val="3"/>
        </w:numPr>
        <w:pBdr>
          <w:top w:val="nil"/>
          <w:left w:val="nil"/>
          <w:bottom w:val="nil"/>
          <w:right w:val="nil"/>
          <w:between w:val="nil"/>
        </w:pBdr>
        <w:spacing w:before="280" w:after="280" w:line="240" w:lineRule="auto"/>
        <w:jc w:val="both"/>
        <w:rPr>
          <w:rFonts w:asciiTheme="minorHAnsi" w:hAnsiTheme="minorHAnsi" w:cstheme="minorHAnsi"/>
          <w:b/>
          <w:color w:val="538135"/>
          <w:sz w:val="24"/>
          <w:szCs w:val="24"/>
        </w:rPr>
      </w:pPr>
      <w:r w:rsidRPr="00DB2EA0">
        <w:rPr>
          <w:rFonts w:asciiTheme="minorHAnsi" w:hAnsiTheme="minorHAnsi" w:cstheme="minorHAnsi"/>
          <w:b/>
          <w:color w:val="538135"/>
          <w:sz w:val="24"/>
          <w:szCs w:val="24"/>
        </w:rPr>
        <w:t xml:space="preserve">JEUDI </w:t>
      </w:r>
      <w:r w:rsidR="00DB2EA0">
        <w:rPr>
          <w:rFonts w:asciiTheme="minorHAnsi" w:hAnsiTheme="minorHAnsi" w:cstheme="minorHAnsi"/>
          <w:b/>
          <w:color w:val="538135"/>
          <w:sz w:val="24"/>
          <w:szCs w:val="24"/>
        </w:rPr>
        <w:t xml:space="preserve">7 </w:t>
      </w:r>
      <w:r w:rsidRPr="00DB2EA0">
        <w:rPr>
          <w:rFonts w:asciiTheme="minorHAnsi" w:hAnsiTheme="minorHAnsi" w:cstheme="minorHAnsi"/>
          <w:b/>
          <w:color w:val="538135"/>
          <w:sz w:val="24"/>
          <w:szCs w:val="24"/>
        </w:rPr>
        <w:t xml:space="preserve">DÉCEMBRE – 16h30-18h30 – auditorium de la Maison des Associations  </w:t>
      </w:r>
    </w:p>
    <w:p w14:paraId="169281A4" w14:textId="080BBC3E" w:rsidR="001C4D22" w:rsidRPr="00DB2EA0" w:rsidRDefault="00D34592" w:rsidP="001C4D22">
      <w:pPr>
        <w:pBdr>
          <w:top w:val="nil"/>
          <w:left w:val="nil"/>
          <w:bottom w:val="nil"/>
          <w:right w:val="nil"/>
          <w:between w:val="nil"/>
        </w:pBdr>
        <w:spacing w:after="0" w:line="240" w:lineRule="auto"/>
        <w:rPr>
          <w:rFonts w:asciiTheme="minorHAnsi" w:hAnsiTheme="minorHAnsi" w:cstheme="minorHAnsi"/>
          <w:b/>
          <w:color w:val="1F4E79"/>
          <w:sz w:val="24"/>
          <w:szCs w:val="24"/>
        </w:rPr>
      </w:pPr>
      <w:r w:rsidRPr="00DB2EA0">
        <w:rPr>
          <w:rFonts w:asciiTheme="minorHAnsi" w:hAnsiTheme="minorHAnsi" w:cstheme="minorHAnsi"/>
          <w:b/>
          <w:color w:val="1F4E79"/>
          <w:sz w:val="24"/>
          <w:szCs w:val="24"/>
        </w:rPr>
        <w:t>En toute responsabilité ? #1</w:t>
      </w:r>
    </w:p>
    <w:p w14:paraId="0D843285" w14:textId="3C77D861" w:rsidR="001C4D22" w:rsidRPr="00DB2EA0" w:rsidRDefault="00D34592" w:rsidP="001C4D22">
      <w:pPr>
        <w:pBdr>
          <w:top w:val="nil"/>
          <w:left w:val="nil"/>
          <w:bottom w:val="nil"/>
          <w:right w:val="nil"/>
          <w:between w:val="nil"/>
        </w:pBdr>
        <w:spacing w:after="0" w:line="240" w:lineRule="auto"/>
        <w:rPr>
          <w:rFonts w:asciiTheme="minorHAnsi" w:hAnsiTheme="minorHAnsi" w:cstheme="minorHAnsi"/>
          <w:b/>
          <w:color w:val="1F4E79"/>
          <w:sz w:val="28"/>
          <w:szCs w:val="28"/>
        </w:rPr>
      </w:pPr>
      <w:r w:rsidRPr="00DB2EA0">
        <w:rPr>
          <w:rFonts w:asciiTheme="minorHAnsi" w:hAnsiTheme="minorHAnsi" w:cstheme="minorHAnsi"/>
          <w:b/>
          <w:color w:val="1F4E79"/>
          <w:sz w:val="28"/>
          <w:szCs w:val="28"/>
        </w:rPr>
        <w:t>Agir en responsabilité pour les acteurices culturel·les</w:t>
      </w:r>
    </w:p>
    <w:p w14:paraId="50BB06C3" w14:textId="714E7526" w:rsidR="001C4D22" w:rsidRPr="00B04BC4" w:rsidRDefault="00DB2EA0" w:rsidP="001C4D22">
      <w:pPr>
        <w:spacing w:before="280" w:after="280" w:line="240" w:lineRule="auto"/>
        <w:jc w:val="both"/>
        <w:rPr>
          <w:rFonts w:asciiTheme="minorHAnsi" w:hAnsiTheme="minorHAnsi" w:cstheme="minorHAnsi"/>
          <w:i/>
          <w:sz w:val="24"/>
          <w:szCs w:val="24"/>
        </w:rPr>
      </w:pPr>
      <w:r w:rsidRPr="00DB2EA0">
        <w:rPr>
          <w:rFonts w:asciiTheme="minorHAnsi" w:hAnsiTheme="minorHAnsi" w:cstheme="minorHAnsi"/>
          <w:i/>
          <w:sz w:val="24"/>
          <w:szCs w:val="24"/>
        </w:rPr>
        <w:t>Rencontre</w:t>
      </w:r>
      <w:r w:rsidR="001C4D22" w:rsidRPr="00DB2EA0">
        <w:rPr>
          <w:rFonts w:asciiTheme="minorHAnsi" w:hAnsiTheme="minorHAnsi" w:cstheme="minorHAnsi"/>
          <w:i/>
          <w:sz w:val="24"/>
          <w:szCs w:val="24"/>
        </w:rPr>
        <w:t xml:space="preserve"> proposé</w:t>
      </w:r>
      <w:r w:rsidRPr="00DB2EA0">
        <w:rPr>
          <w:rFonts w:asciiTheme="minorHAnsi" w:hAnsiTheme="minorHAnsi" w:cstheme="minorHAnsi"/>
          <w:i/>
          <w:sz w:val="24"/>
          <w:szCs w:val="24"/>
        </w:rPr>
        <w:t>e</w:t>
      </w:r>
      <w:r w:rsidR="001C4D22" w:rsidRPr="00DB2EA0">
        <w:rPr>
          <w:rFonts w:asciiTheme="minorHAnsi" w:hAnsiTheme="minorHAnsi" w:cstheme="minorHAnsi"/>
          <w:i/>
          <w:sz w:val="24"/>
          <w:szCs w:val="24"/>
        </w:rPr>
        <w:t xml:space="preserve"> par </w:t>
      </w:r>
      <w:r w:rsidR="00D34592" w:rsidRPr="00DB2EA0">
        <w:rPr>
          <w:rFonts w:asciiTheme="minorHAnsi" w:hAnsiTheme="minorHAnsi" w:cstheme="minorHAnsi"/>
          <w:i/>
          <w:sz w:val="24"/>
          <w:szCs w:val="24"/>
        </w:rPr>
        <w:t xml:space="preserve">Le Collectif des festivals, la FEDELIMA et les Trans </w:t>
      </w:r>
      <w:r w:rsidR="001C4D22" w:rsidRPr="00DB2EA0">
        <w:rPr>
          <w:rFonts w:asciiTheme="minorHAnsi" w:hAnsiTheme="minorHAnsi" w:cstheme="minorHAnsi"/>
          <w:i/>
          <w:sz w:val="24"/>
          <w:szCs w:val="24"/>
        </w:rPr>
        <w:t xml:space="preserve"> </w:t>
      </w:r>
    </w:p>
    <w:p w14:paraId="5707D232" w14:textId="643077AD" w:rsidR="00D34592" w:rsidRPr="00DB2EA0" w:rsidRDefault="00D34592" w:rsidP="00D34592">
      <w:pPr>
        <w:pStyle w:val="NormalWeb"/>
        <w:spacing w:before="0" w:beforeAutospacing="0" w:after="0" w:afterAutospacing="0"/>
        <w:jc w:val="both"/>
        <w:rPr>
          <w:rFonts w:asciiTheme="minorHAnsi" w:hAnsiTheme="minorHAnsi" w:cstheme="minorHAnsi"/>
          <w:color w:val="000000"/>
          <w:sz w:val="22"/>
          <w:szCs w:val="22"/>
        </w:rPr>
      </w:pPr>
      <w:r w:rsidRPr="00DB2EA0">
        <w:rPr>
          <w:rFonts w:asciiTheme="minorHAnsi" w:hAnsiTheme="minorHAnsi" w:cstheme="minorHAnsi"/>
          <w:i/>
          <w:iCs/>
          <w:color w:val="000000"/>
          <w:sz w:val="22"/>
          <w:szCs w:val="22"/>
        </w:rPr>
        <w:t>« Quelle que soit la faiblesse de la parole face à la contrainte des choses et face à la poussée des intérêts, elle peut néanmoins contribuer à ce que cette conscience franchisse le pas de la crainte vers la responsabilité pour l’avenir menacé et que nous devenions ainsi un peu plus disponibles pour ce que la cause de l’humanité exigera de nous avec une urgence croissante »</w:t>
      </w:r>
      <w:r w:rsidRPr="00DB2EA0">
        <w:rPr>
          <w:rFonts w:asciiTheme="minorHAnsi" w:hAnsiTheme="minorHAnsi" w:cstheme="minorHAnsi"/>
          <w:color w:val="000000"/>
          <w:sz w:val="22"/>
          <w:szCs w:val="22"/>
        </w:rPr>
        <w:t xml:space="preserve"> nous disait Hans Jonas, philosophe de la responsabilité à l’aube des années 80.</w:t>
      </w:r>
    </w:p>
    <w:p w14:paraId="472FC10D" w14:textId="77777777" w:rsidR="00D34592" w:rsidRPr="00DB2EA0" w:rsidRDefault="00D34592" w:rsidP="00D34592">
      <w:pPr>
        <w:pStyle w:val="NormalWeb"/>
        <w:spacing w:before="0" w:beforeAutospacing="0" w:after="0" w:afterAutospacing="0"/>
        <w:jc w:val="both"/>
        <w:rPr>
          <w:rFonts w:asciiTheme="minorHAnsi" w:hAnsiTheme="minorHAnsi" w:cstheme="minorHAnsi"/>
        </w:rPr>
      </w:pPr>
    </w:p>
    <w:p w14:paraId="6217AF57" w14:textId="5AAFABA9" w:rsidR="00D34592" w:rsidRPr="00DB2EA0" w:rsidRDefault="00D34592" w:rsidP="00DB2EA0">
      <w:pPr>
        <w:pStyle w:val="NormalWeb"/>
        <w:spacing w:before="0" w:beforeAutospacing="0" w:after="0" w:afterAutospacing="0"/>
        <w:jc w:val="both"/>
        <w:rPr>
          <w:rFonts w:asciiTheme="minorHAnsi" w:hAnsiTheme="minorHAnsi" w:cstheme="minorHAnsi"/>
        </w:rPr>
      </w:pPr>
      <w:r w:rsidRPr="00DB2EA0">
        <w:rPr>
          <w:rFonts w:asciiTheme="minorHAnsi" w:hAnsiTheme="minorHAnsi" w:cstheme="minorHAnsi"/>
          <w:color w:val="000000"/>
          <w:sz w:val="22"/>
          <w:szCs w:val="22"/>
        </w:rPr>
        <w:t xml:space="preserve">Qu’est-ce qu’agir en responsabilité aujourd’hui ? C’est la question que nous poserons lors de cette </w:t>
      </w:r>
      <w:r w:rsidR="00DB2EA0" w:rsidRPr="00DB2EA0">
        <w:rPr>
          <w:rFonts w:asciiTheme="minorHAnsi" w:hAnsiTheme="minorHAnsi" w:cstheme="minorHAnsi"/>
          <w:color w:val="000000"/>
          <w:sz w:val="22"/>
          <w:szCs w:val="22"/>
        </w:rPr>
        <w:t>rencontre</w:t>
      </w:r>
      <w:r w:rsidRPr="00DB2EA0">
        <w:rPr>
          <w:rFonts w:asciiTheme="minorHAnsi" w:hAnsiTheme="minorHAnsi" w:cstheme="minorHAnsi"/>
          <w:color w:val="000000"/>
          <w:sz w:val="22"/>
          <w:szCs w:val="22"/>
        </w:rPr>
        <w:t>.</w:t>
      </w:r>
    </w:p>
    <w:p w14:paraId="41AE7B04" w14:textId="7195047A" w:rsidR="00D34592" w:rsidRPr="00DB2EA0" w:rsidRDefault="00D34592" w:rsidP="00D34592">
      <w:pPr>
        <w:pStyle w:val="NormalWeb"/>
        <w:spacing w:before="0" w:beforeAutospacing="0" w:after="0" w:afterAutospacing="0"/>
        <w:jc w:val="both"/>
        <w:rPr>
          <w:rFonts w:asciiTheme="minorHAnsi" w:hAnsiTheme="minorHAnsi" w:cstheme="minorHAnsi"/>
        </w:rPr>
      </w:pPr>
      <w:r w:rsidRPr="00DB2EA0">
        <w:rPr>
          <w:rFonts w:asciiTheme="minorHAnsi" w:hAnsiTheme="minorHAnsi" w:cstheme="minorHAnsi"/>
          <w:color w:val="000000"/>
          <w:sz w:val="22"/>
          <w:szCs w:val="22"/>
        </w:rPr>
        <w:t>Nous abordons la responsabilité comme le devoir de rendre des comptes sur les impacts et les effets actuels et futurs de nos activités. La transition écologique dans laquelle les acteurices culturel·les sont engagé</w:t>
      </w:r>
      <w:r w:rsidR="00DB2EA0">
        <w:rPr>
          <w:rFonts w:asciiTheme="minorHAnsi" w:hAnsiTheme="minorHAnsi" w:cstheme="minorHAnsi"/>
          <w:color w:val="000000"/>
          <w:sz w:val="22"/>
          <w:szCs w:val="22"/>
        </w:rPr>
        <w:t>·e</w:t>
      </w:r>
      <w:r w:rsidRPr="00DB2EA0">
        <w:rPr>
          <w:rFonts w:asciiTheme="minorHAnsi" w:hAnsiTheme="minorHAnsi" w:cstheme="minorHAnsi"/>
          <w:color w:val="000000"/>
          <w:sz w:val="22"/>
          <w:szCs w:val="22"/>
        </w:rPr>
        <w:t>s</w:t>
      </w:r>
      <w:r w:rsidR="00DB2EA0">
        <w:rPr>
          <w:rFonts w:asciiTheme="minorHAnsi" w:hAnsiTheme="minorHAnsi" w:cstheme="minorHAnsi"/>
          <w:color w:val="000000"/>
          <w:sz w:val="22"/>
          <w:szCs w:val="22"/>
        </w:rPr>
        <w:t>,</w:t>
      </w:r>
      <w:r w:rsidRPr="00DB2EA0">
        <w:rPr>
          <w:rFonts w:asciiTheme="minorHAnsi" w:hAnsiTheme="minorHAnsi" w:cstheme="minorHAnsi"/>
          <w:color w:val="000000"/>
          <w:sz w:val="22"/>
          <w:szCs w:val="22"/>
        </w:rPr>
        <w:t xml:space="preserve"> impliqu</w:t>
      </w:r>
      <w:r w:rsidR="00DB2EA0">
        <w:rPr>
          <w:rFonts w:asciiTheme="minorHAnsi" w:hAnsiTheme="minorHAnsi" w:cstheme="minorHAnsi"/>
          <w:color w:val="000000"/>
          <w:sz w:val="22"/>
          <w:szCs w:val="22"/>
        </w:rPr>
        <w:t>e</w:t>
      </w:r>
      <w:r w:rsidRPr="00DB2EA0">
        <w:rPr>
          <w:rFonts w:asciiTheme="minorHAnsi" w:hAnsiTheme="minorHAnsi" w:cstheme="minorHAnsi"/>
          <w:color w:val="000000"/>
          <w:sz w:val="22"/>
          <w:szCs w:val="22"/>
        </w:rPr>
        <w:t xml:space="preserve"> au prisme de la notion de responsabilité, des choix individuels et collectifs, de redéfinir notre utilité sociale et d’anticiper les évolutions à venir. Les responsabilités individuelles et collectives sont à identifier et </w:t>
      </w:r>
      <w:r w:rsidR="00DB2EA0">
        <w:rPr>
          <w:rFonts w:asciiTheme="minorHAnsi" w:hAnsiTheme="minorHAnsi" w:cstheme="minorHAnsi"/>
          <w:color w:val="000000"/>
          <w:sz w:val="22"/>
          <w:szCs w:val="22"/>
        </w:rPr>
        <w:t xml:space="preserve">à </w:t>
      </w:r>
      <w:r w:rsidRPr="00DB2EA0">
        <w:rPr>
          <w:rFonts w:asciiTheme="minorHAnsi" w:hAnsiTheme="minorHAnsi" w:cstheme="minorHAnsi"/>
          <w:color w:val="000000"/>
          <w:sz w:val="22"/>
          <w:szCs w:val="22"/>
        </w:rPr>
        <w:t>partager et elles sont à repenser au fur et à mesure de la conscience que l’on développe des enjeux et de ce qui nous apparaît de plus en plus comme acceptable ou inacceptable.</w:t>
      </w:r>
    </w:p>
    <w:p w14:paraId="5DB21D32" w14:textId="77777777" w:rsidR="00D34592" w:rsidRPr="00DB2EA0" w:rsidRDefault="00D34592" w:rsidP="00D34592">
      <w:pPr>
        <w:rPr>
          <w:rFonts w:asciiTheme="minorHAnsi" w:hAnsiTheme="minorHAnsi" w:cstheme="minorHAnsi"/>
        </w:rPr>
      </w:pPr>
    </w:p>
    <w:p w14:paraId="1516F1B7" w14:textId="6FF2AB59" w:rsidR="00D34592" w:rsidRPr="00DB2EA0" w:rsidRDefault="00D34592" w:rsidP="00D34592">
      <w:pPr>
        <w:pStyle w:val="NormalWeb"/>
        <w:spacing w:before="0" w:beforeAutospacing="0" w:after="0" w:afterAutospacing="0"/>
        <w:rPr>
          <w:rFonts w:asciiTheme="minorHAnsi" w:hAnsiTheme="minorHAnsi" w:cstheme="minorHAnsi"/>
          <w:b/>
          <w:bCs/>
          <w:u w:val="single"/>
        </w:rPr>
      </w:pPr>
      <w:proofErr w:type="spellStart"/>
      <w:r w:rsidRPr="00DB2EA0">
        <w:rPr>
          <w:rFonts w:asciiTheme="minorHAnsi" w:hAnsiTheme="minorHAnsi" w:cstheme="minorHAnsi"/>
          <w:b/>
          <w:bCs/>
          <w:color w:val="000000"/>
          <w:sz w:val="22"/>
          <w:szCs w:val="22"/>
          <w:u w:val="single"/>
        </w:rPr>
        <w:lastRenderedPageBreak/>
        <w:t>Intervenant·e·s</w:t>
      </w:r>
      <w:proofErr w:type="spellEnd"/>
      <w:r w:rsidRPr="00DB2EA0">
        <w:rPr>
          <w:rFonts w:asciiTheme="minorHAnsi" w:hAnsiTheme="minorHAnsi" w:cstheme="minorHAnsi"/>
          <w:b/>
          <w:bCs/>
          <w:color w:val="000000"/>
          <w:sz w:val="22"/>
          <w:szCs w:val="22"/>
          <w:u w:val="single"/>
        </w:rPr>
        <w:t xml:space="preserve"> </w:t>
      </w:r>
      <w:r w:rsidR="004471F2">
        <w:rPr>
          <w:rFonts w:asciiTheme="minorHAnsi" w:hAnsiTheme="minorHAnsi" w:cstheme="minorHAnsi"/>
          <w:b/>
          <w:bCs/>
          <w:color w:val="000000"/>
          <w:sz w:val="22"/>
          <w:szCs w:val="22"/>
          <w:u w:val="single"/>
        </w:rPr>
        <w:t xml:space="preserve">confirmé·es </w:t>
      </w:r>
      <w:r w:rsidRPr="00DB2EA0">
        <w:rPr>
          <w:rFonts w:asciiTheme="minorHAnsi" w:hAnsiTheme="minorHAnsi" w:cstheme="minorHAnsi"/>
          <w:b/>
          <w:bCs/>
          <w:color w:val="000000"/>
          <w:sz w:val="22"/>
          <w:szCs w:val="22"/>
          <w:u w:val="single"/>
        </w:rPr>
        <w:t>: </w:t>
      </w:r>
    </w:p>
    <w:p w14:paraId="2C43B832" w14:textId="113A39D7" w:rsidR="00D34592" w:rsidRPr="00DB2EA0" w:rsidRDefault="00D34592" w:rsidP="00D34592">
      <w:pPr>
        <w:pStyle w:val="NormalWeb"/>
        <w:numPr>
          <w:ilvl w:val="0"/>
          <w:numId w:val="5"/>
        </w:numPr>
        <w:spacing w:before="0" w:beforeAutospacing="0" w:after="0" w:afterAutospacing="0"/>
        <w:textAlignment w:val="baseline"/>
        <w:rPr>
          <w:rFonts w:asciiTheme="minorHAnsi" w:hAnsiTheme="minorHAnsi" w:cstheme="minorHAnsi"/>
          <w:b/>
          <w:bCs/>
          <w:color w:val="000000"/>
          <w:sz w:val="22"/>
          <w:szCs w:val="22"/>
        </w:rPr>
      </w:pPr>
      <w:r w:rsidRPr="00DB2EA0">
        <w:rPr>
          <w:rFonts w:asciiTheme="minorHAnsi" w:hAnsiTheme="minorHAnsi" w:cstheme="minorHAnsi"/>
          <w:b/>
          <w:bCs/>
          <w:color w:val="000000"/>
          <w:sz w:val="22"/>
          <w:szCs w:val="22"/>
        </w:rPr>
        <w:t xml:space="preserve">David </w:t>
      </w:r>
      <w:proofErr w:type="spellStart"/>
      <w:r w:rsidRPr="00DB2EA0">
        <w:rPr>
          <w:rFonts w:asciiTheme="minorHAnsi" w:hAnsiTheme="minorHAnsi" w:cstheme="minorHAnsi"/>
          <w:b/>
          <w:bCs/>
          <w:color w:val="000000"/>
          <w:sz w:val="22"/>
          <w:szCs w:val="22"/>
        </w:rPr>
        <w:t>Irle</w:t>
      </w:r>
      <w:proofErr w:type="spellEnd"/>
      <w:r w:rsidRPr="00DB2EA0">
        <w:rPr>
          <w:rFonts w:asciiTheme="minorHAnsi" w:hAnsiTheme="minorHAnsi" w:cstheme="minorHAnsi"/>
          <w:b/>
          <w:bCs/>
          <w:color w:val="000000"/>
          <w:sz w:val="22"/>
          <w:szCs w:val="22"/>
        </w:rPr>
        <w:t xml:space="preserve">, </w:t>
      </w:r>
      <w:r w:rsidRPr="00DB2EA0">
        <w:rPr>
          <w:rFonts w:asciiTheme="minorHAnsi" w:hAnsiTheme="minorHAnsi" w:cstheme="minorHAnsi"/>
          <w:color w:val="000000"/>
          <w:sz w:val="22"/>
          <w:szCs w:val="22"/>
        </w:rPr>
        <w:t>consultant, éco-conseiller et formateur</w:t>
      </w:r>
      <w:r w:rsidRPr="00DB2EA0">
        <w:rPr>
          <w:rFonts w:asciiTheme="minorHAnsi" w:hAnsiTheme="minorHAnsi" w:cstheme="minorHAnsi"/>
          <w:b/>
          <w:bCs/>
          <w:color w:val="000000"/>
          <w:sz w:val="22"/>
          <w:szCs w:val="22"/>
        </w:rPr>
        <w:t xml:space="preserve"> ; </w:t>
      </w:r>
    </w:p>
    <w:p w14:paraId="3CFE3147" w14:textId="73EFF586" w:rsidR="00D34592" w:rsidRPr="00DB2EA0" w:rsidRDefault="00D34592" w:rsidP="00D34592">
      <w:pPr>
        <w:pStyle w:val="NormalWeb"/>
        <w:numPr>
          <w:ilvl w:val="0"/>
          <w:numId w:val="5"/>
        </w:numPr>
        <w:spacing w:before="0" w:beforeAutospacing="0" w:after="0" w:afterAutospacing="0"/>
        <w:jc w:val="both"/>
        <w:textAlignment w:val="baseline"/>
        <w:rPr>
          <w:rFonts w:asciiTheme="minorHAnsi" w:hAnsiTheme="minorHAnsi" w:cstheme="minorHAnsi"/>
          <w:b/>
          <w:bCs/>
          <w:color w:val="000000"/>
          <w:sz w:val="22"/>
          <w:szCs w:val="22"/>
        </w:rPr>
      </w:pPr>
      <w:proofErr w:type="spellStart"/>
      <w:r w:rsidRPr="00DB2EA0">
        <w:rPr>
          <w:rFonts w:asciiTheme="minorHAnsi" w:hAnsiTheme="minorHAnsi" w:cstheme="minorHAnsi"/>
          <w:b/>
          <w:bCs/>
          <w:color w:val="000000"/>
          <w:sz w:val="22"/>
          <w:szCs w:val="22"/>
        </w:rPr>
        <w:t>Gwendolenn</w:t>
      </w:r>
      <w:proofErr w:type="spellEnd"/>
      <w:r w:rsidRPr="00DB2EA0">
        <w:rPr>
          <w:rFonts w:asciiTheme="minorHAnsi" w:hAnsiTheme="minorHAnsi" w:cstheme="minorHAnsi"/>
          <w:b/>
          <w:bCs/>
          <w:color w:val="000000"/>
          <w:sz w:val="22"/>
          <w:szCs w:val="22"/>
        </w:rPr>
        <w:t xml:space="preserve"> Sharp</w:t>
      </w:r>
      <w:r w:rsidR="00DB2EA0" w:rsidRPr="00DB2EA0">
        <w:rPr>
          <w:rFonts w:asciiTheme="minorHAnsi" w:hAnsiTheme="minorHAnsi" w:cstheme="minorHAnsi"/>
          <w:b/>
          <w:bCs/>
          <w:color w:val="000000"/>
          <w:sz w:val="22"/>
          <w:szCs w:val="22"/>
        </w:rPr>
        <w:t xml:space="preserve">, </w:t>
      </w:r>
      <w:r w:rsidRPr="00DB2EA0">
        <w:rPr>
          <w:rFonts w:asciiTheme="minorHAnsi" w:hAnsiTheme="minorHAnsi" w:cstheme="minorHAnsi"/>
          <w:color w:val="000000"/>
          <w:sz w:val="22"/>
          <w:szCs w:val="22"/>
        </w:rPr>
        <w:t>fondatrice de</w:t>
      </w:r>
      <w:hyperlink r:id="rId6" w:history="1">
        <w:r w:rsidRPr="00DB2EA0">
          <w:rPr>
            <w:rStyle w:val="Lienhypertexte"/>
            <w:rFonts w:asciiTheme="minorHAnsi" w:hAnsiTheme="minorHAnsi" w:cstheme="minorHAnsi"/>
            <w:color w:val="000000"/>
            <w:sz w:val="22"/>
            <w:szCs w:val="22"/>
          </w:rPr>
          <w:t xml:space="preserve"> </w:t>
        </w:r>
        <w:r w:rsidRPr="00DB2EA0">
          <w:rPr>
            <w:rStyle w:val="Lienhypertexte"/>
            <w:rFonts w:asciiTheme="minorHAnsi" w:hAnsiTheme="minorHAnsi" w:cstheme="minorHAnsi"/>
            <w:i/>
            <w:iCs/>
            <w:color w:val="0563C1"/>
            <w:sz w:val="22"/>
            <w:szCs w:val="22"/>
          </w:rPr>
          <w:t>The Green Room</w:t>
        </w:r>
      </w:hyperlink>
      <w:r w:rsidRPr="00DB2EA0">
        <w:rPr>
          <w:rFonts w:asciiTheme="minorHAnsi" w:hAnsiTheme="minorHAnsi" w:cstheme="minorHAnsi"/>
          <w:color w:val="000000"/>
          <w:sz w:val="22"/>
          <w:szCs w:val="22"/>
        </w:rPr>
        <w:t>, une organisation œuvrant pour le changement environnemental et sociétal dans le secteur de la musique</w:t>
      </w:r>
      <w:r w:rsidR="00DB2EA0" w:rsidRPr="00DB2EA0">
        <w:rPr>
          <w:rFonts w:asciiTheme="minorHAnsi" w:hAnsiTheme="minorHAnsi" w:cstheme="minorHAnsi"/>
          <w:color w:val="000000"/>
          <w:sz w:val="22"/>
          <w:szCs w:val="22"/>
        </w:rPr>
        <w:t xml:space="preserve"> ; </w:t>
      </w:r>
    </w:p>
    <w:p w14:paraId="7EB545D5" w14:textId="13D5DA4C" w:rsidR="00D34592" w:rsidRPr="00DB2EA0" w:rsidRDefault="00D34592" w:rsidP="00D34592">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proofErr w:type="spellStart"/>
      <w:r w:rsidRPr="00DB2EA0">
        <w:rPr>
          <w:rFonts w:asciiTheme="minorHAnsi" w:hAnsiTheme="minorHAnsi" w:cstheme="minorHAnsi"/>
          <w:b/>
          <w:bCs/>
          <w:color w:val="000000"/>
          <w:sz w:val="22"/>
          <w:szCs w:val="22"/>
        </w:rPr>
        <w:t>Noëmie</w:t>
      </w:r>
      <w:proofErr w:type="spellEnd"/>
      <w:r w:rsidRPr="00DB2EA0">
        <w:rPr>
          <w:rFonts w:asciiTheme="minorHAnsi" w:hAnsiTheme="minorHAnsi" w:cstheme="minorHAnsi"/>
          <w:b/>
          <w:bCs/>
          <w:color w:val="000000"/>
          <w:sz w:val="22"/>
          <w:szCs w:val="22"/>
        </w:rPr>
        <w:t xml:space="preserve"> Vermoesen / </w:t>
      </w:r>
      <w:proofErr w:type="spellStart"/>
      <w:r w:rsidRPr="00DB2EA0">
        <w:rPr>
          <w:rFonts w:asciiTheme="minorHAnsi" w:hAnsiTheme="minorHAnsi" w:cstheme="minorHAnsi"/>
          <w:b/>
          <w:bCs/>
          <w:color w:val="000000"/>
          <w:sz w:val="22"/>
          <w:szCs w:val="22"/>
        </w:rPr>
        <w:t>Gigsta</w:t>
      </w:r>
      <w:proofErr w:type="spellEnd"/>
      <w:r w:rsidRPr="00DB2EA0">
        <w:rPr>
          <w:rFonts w:asciiTheme="minorHAnsi" w:hAnsiTheme="minorHAnsi" w:cstheme="minorHAnsi"/>
          <w:b/>
          <w:bCs/>
          <w:color w:val="000000"/>
          <w:sz w:val="22"/>
          <w:szCs w:val="22"/>
        </w:rPr>
        <w:t xml:space="preserve">, </w:t>
      </w:r>
      <w:r w:rsidRPr="00DB2EA0">
        <w:rPr>
          <w:rFonts w:asciiTheme="minorHAnsi" w:hAnsiTheme="minorHAnsi" w:cstheme="minorHAnsi"/>
          <w:color w:val="000000"/>
          <w:sz w:val="22"/>
          <w:szCs w:val="22"/>
        </w:rPr>
        <w:t>artiste</w:t>
      </w:r>
      <w:r w:rsidR="00DB2EA0" w:rsidRPr="00DB2EA0">
        <w:rPr>
          <w:rFonts w:asciiTheme="minorHAnsi" w:hAnsiTheme="minorHAnsi" w:cstheme="minorHAnsi"/>
          <w:color w:val="000000"/>
          <w:sz w:val="22"/>
          <w:szCs w:val="22"/>
        </w:rPr>
        <w:t xml:space="preserve">. </w:t>
      </w:r>
    </w:p>
    <w:p w14:paraId="1C133512" w14:textId="77777777" w:rsidR="00D34592" w:rsidRPr="00DB2EA0" w:rsidRDefault="00D34592" w:rsidP="00D34592">
      <w:pPr>
        <w:pStyle w:val="NormalWeb"/>
        <w:spacing w:before="0" w:beforeAutospacing="0" w:after="0" w:afterAutospacing="0"/>
        <w:ind w:left="720"/>
        <w:textAlignment w:val="baseline"/>
        <w:rPr>
          <w:rFonts w:asciiTheme="minorHAnsi" w:hAnsiTheme="minorHAnsi" w:cstheme="minorHAnsi"/>
          <w:color w:val="000000"/>
          <w:sz w:val="22"/>
          <w:szCs w:val="22"/>
        </w:rPr>
      </w:pPr>
    </w:p>
    <w:p w14:paraId="207A5070" w14:textId="7DC17406" w:rsidR="00D34592" w:rsidRPr="00DB2EA0" w:rsidRDefault="00D34592" w:rsidP="00D34592">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2BB9BE58" w14:textId="77777777" w:rsidR="001C4D22" w:rsidRPr="00DB2EA0" w:rsidRDefault="001C4D22" w:rsidP="001C4D22">
      <w:pPr>
        <w:pBdr>
          <w:top w:val="nil"/>
          <w:left w:val="nil"/>
          <w:bottom w:val="nil"/>
          <w:right w:val="nil"/>
          <w:between w:val="nil"/>
        </w:pBdr>
        <w:spacing w:after="0" w:line="240" w:lineRule="auto"/>
        <w:jc w:val="both"/>
        <w:rPr>
          <w:rFonts w:asciiTheme="minorHAnsi" w:hAnsiTheme="minorHAnsi" w:cstheme="minorHAnsi"/>
          <w:color w:val="000000"/>
        </w:rPr>
      </w:pPr>
    </w:p>
    <w:p w14:paraId="2CB243B4" w14:textId="77777777" w:rsidR="0050518E" w:rsidRPr="009C18DB" w:rsidRDefault="0050518E">
      <w:pPr>
        <w:rPr>
          <w:rFonts w:asciiTheme="minorHAnsi" w:hAnsiTheme="minorHAnsi" w:cstheme="minorHAnsi"/>
        </w:rPr>
      </w:pPr>
    </w:p>
    <w:sectPr w:rsidR="0050518E" w:rsidRPr="009C18D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46A"/>
    <w:multiLevelType w:val="multilevel"/>
    <w:tmpl w:val="CEE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7A1288"/>
    <w:multiLevelType w:val="multilevel"/>
    <w:tmpl w:val="2D8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622EF"/>
    <w:multiLevelType w:val="multilevel"/>
    <w:tmpl w:val="AA0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356CD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D0B82"/>
    <w:multiLevelType w:val="multilevel"/>
    <w:tmpl w:val="7C0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80007"/>
    <w:multiLevelType w:val="multilevel"/>
    <w:tmpl w:val="7BA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DE1120"/>
    <w:multiLevelType w:val="multilevel"/>
    <w:tmpl w:val="562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497076">
    <w:abstractNumId w:val="10"/>
  </w:num>
  <w:num w:numId="2" w16cid:durableId="1327514935">
    <w:abstractNumId w:val="11"/>
  </w:num>
  <w:num w:numId="3" w16cid:durableId="779835571">
    <w:abstractNumId w:val="1"/>
  </w:num>
  <w:num w:numId="4" w16cid:durableId="246430280">
    <w:abstractNumId w:val="6"/>
  </w:num>
  <w:num w:numId="5" w16cid:durableId="2144150470">
    <w:abstractNumId w:val="4"/>
  </w:num>
  <w:num w:numId="6" w16cid:durableId="1438594613">
    <w:abstractNumId w:val="3"/>
  </w:num>
  <w:num w:numId="7" w16cid:durableId="185750669">
    <w:abstractNumId w:val="7"/>
  </w:num>
  <w:num w:numId="8" w16cid:durableId="1754399226">
    <w:abstractNumId w:val="12"/>
  </w:num>
  <w:num w:numId="9" w16cid:durableId="118184800">
    <w:abstractNumId w:val="0"/>
  </w:num>
  <w:num w:numId="10" w16cid:durableId="1418549902">
    <w:abstractNumId w:val="8"/>
  </w:num>
  <w:num w:numId="11" w16cid:durableId="399795265">
    <w:abstractNumId w:val="2"/>
  </w:num>
  <w:num w:numId="12" w16cid:durableId="63377576">
    <w:abstractNumId w:val="9"/>
  </w:num>
  <w:num w:numId="13" w16cid:durableId="54842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160B08"/>
    <w:rsid w:val="001C4D22"/>
    <w:rsid w:val="00315C35"/>
    <w:rsid w:val="004471F2"/>
    <w:rsid w:val="0050518E"/>
    <w:rsid w:val="005137B0"/>
    <w:rsid w:val="005675AA"/>
    <w:rsid w:val="007F4260"/>
    <w:rsid w:val="008B03B4"/>
    <w:rsid w:val="009C18DB"/>
    <w:rsid w:val="00B04BC4"/>
    <w:rsid w:val="00CA6CA5"/>
    <w:rsid w:val="00D34592"/>
    <w:rsid w:val="00DB2EA0"/>
    <w:rsid w:val="00F71D17"/>
    <w:rsid w:val="00FE0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04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50518E"/>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8209">
      <w:bodyDiv w:val="1"/>
      <w:marLeft w:val="0"/>
      <w:marRight w:val="0"/>
      <w:marTop w:val="0"/>
      <w:marBottom w:val="0"/>
      <w:divBdr>
        <w:top w:val="none" w:sz="0" w:space="0" w:color="auto"/>
        <w:left w:val="none" w:sz="0" w:space="0" w:color="auto"/>
        <w:bottom w:val="none" w:sz="0" w:space="0" w:color="auto"/>
        <w:right w:val="none" w:sz="0" w:space="0" w:color="auto"/>
      </w:divBdr>
    </w:div>
    <w:div w:id="350883838">
      <w:bodyDiv w:val="1"/>
      <w:marLeft w:val="0"/>
      <w:marRight w:val="0"/>
      <w:marTop w:val="0"/>
      <w:marBottom w:val="0"/>
      <w:divBdr>
        <w:top w:val="none" w:sz="0" w:space="0" w:color="auto"/>
        <w:left w:val="none" w:sz="0" w:space="0" w:color="auto"/>
        <w:bottom w:val="none" w:sz="0" w:space="0" w:color="auto"/>
        <w:right w:val="none" w:sz="0" w:space="0" w:color="auto"/>
      </w:divBdr>
    </w:div>
    <w:div w:id="694231616">
      <w:bodyDiv w:val="1"/>
      <w:marLeft w:val="0"/>
      <w:marRight w:val="0"/>
      <w:marTop w:val="0"/>
      <w:marBottom w:val="0"/>
      <w:divBdr>
        <w:top w:val="none" w:sz="0" w:space="0" w:color="auto"/>
        <w:left w:val="none" w:sz="0" w:space="0" w:color="auto"/>
        <w:bottom w:val="none" w:sz="0" w:space="0" w:color="auto"/>
        <w:right w:val="none" w:sz="0" w:space="0" w:color="auto"/>
      </w:divBdr>
    </w:div>
    <w:div w:id="1080758248">
      <w:bodyDiv w:val="1"/>
      <w:marLeft w:val="0"/>
      <w:marRight w:val="0"/>
      <w:marTop w:val="0"/>
      <w:marBottom w:val="0"/>
      <w:divBdr>
        <w:top w:val="none" w:sz="0" w:space="0" w:color="auto"/>
        <w:left w:val="none" w:sz="0" w:space="0" w:color="auto"/>
        <w:bottom w:val="none" w:sz="0" w:space="0" w:color="auto"/>
        <w:right w:val="none" w:sz="0" w:space="0" w:color="auto"/>
      </w:divBdr>
    </w:div>
    <w:div w:id="1398162141">
      <w:bodyDiv w:val="1"/>
      <w:marLeft w:val="0"/>
      <w:marRight w:val="0"/>
      <w:marTop w:val="0"/>
      <w:marBottom w:val="0"/>
      <w:divBdr>
        <w:top w:val="none" w:sz="0" w:space="0" w:color="auto"/>
        <w:left w:val="none" w:sz="0" w:space="0" w:color="auto"/>
        <w:bottom w:val="none" w:sz="0" w:space="0" w:color="auto"/>
        <w:right w:val="none" w:sz="0" w:space="0" w:color="auto"/>
      </w:divBdr>
    </w:div>
    <w:div w:id="186551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greenroom.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3</cp:revision>
  <dcterms:created xsi:type="dcterms:W3CDTF">2023-10-10T15:42:00Z</dcterms:created>
  <dcterms:modified xsi:type="dcterms:W3CDTF">2023-10-10T15:43:00Z</dcterms:modified>
</cp:coreProperties>
</file>